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4B1D4A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A86118">
        <w:rPr>
          <w:rFonts w:ascii="Times New Roman" w:hAnsi="Times New Roman" w:cs="Times New Roman"/>
          <w:sz w:val="24"/>
          <w:szCs w:val="24"/>
        </w:rPr>
        <w:t>artykuły spożywcze: produkty przemiału ziarna, tłuszcze roślinne, wyroby ciastkarskie</w:t>
      </w:r>
      <w:r w:rsidR="00A86118" w:rsidRPr="00A86118">
        <w:rPr>
          <w:rFonts w:ascii="Times New Roman" w:hAnsi="Times New Roman" w:cs="Times New Roman"/>
          <w:sz w:val="24"/>
          <w:szCs w:val="24"/>
        </w:rPr>
        <w:t>, przypraw</w:t>
      </w:r>
      <w:r w:rsidR="00A86118">
        <w:rPr>
          <w:rFonts w:ascii="Times New Roman" w:hAnsi="Times New Roman" w:cs="Times New Roman"/>
          <w:sz w:val="24"/>
          <w:szCs w:val="24"/>
        </w:rPr>
        <w:t>y, owoce i warzywa przetworzone, napoje</w:t>
      </w:r>
      <w:r w:rsidR="00A86118" w:rsidRPr="00A86118">
        <w:rPr>
          <w:rFonts w:ascii="Times New Roman" w:hAnsi="Times New Roman" w:cs="Times New Roman"/>
          <w:sz w:val="24"/>
          <w:szCs w:val="24"/>
        </w:rPr>
        <w:t xml:space="preserve"> itp.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pkt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23</w:t>
      </w:r>
      <w:r>
        <w:rPr>
          <w:rFonts w:ascii="Times New Roman" w:hAnsi="Times New Roman" w:cs="Times New Roman"/>
          <w:i/>
          <w:color w:val="000000"/>
          <w:sz w:val="20"/>
        </w:rPr>
        <w:t xml:space="preserve">ustawy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04EC"/>
    <w:rsid w:val="001B2DEA"/>
    <w:rsid w:val="004B1D4A"/>
    <w:rsid w:val="00807E96"/>
    <w:rsid w:val="00921215"/>
    <w:rsid w:val="009504EC"/>
    <w:rsid w:val="009F070C"/>
    <w:rsid w:val="00A86118"/>
    <w:rsid w:val="00B33BA4"/>
    <w:rsid w:val="00BD1F4F"/>
    <w:rsid w:val="00D35823"/>
    <w:rsid w:val="00D73535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7</cp:revision>
  <dcterms:created xsi:type="dcterms:W3CDTF">2017-12-26T14:03:00Z</dcterms:created>
  <dcterms:modified xsi:type="dcterms:W3CDTF">2018-01-10T19:07:00Z</dcterms:modified>
</cp:coreProperties>
</file>